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auto"/>
          <w:sz w:val="30"/>
          <w:szCs w:val="30"/>
        </w:rPr>
      </w:pPr>
      <w:r>
        <w:rPr>
          <w:rFonts w:hint="eastAsia" w:asciiTheme="minorEastAsia" w:hAnsiTheme="minorEastAsia"/>
          <w:b/>
          <w:color w:val="auto"/>
          <w:sz w:val="30"/>
          <w:szCs w:val="30"/>
        </w:rPr>
        <w:t>天津财经大学</w:t>
      </w:r>
    </w:p>
    <w:p>
      <w:pPr>
        <w:jc w:val="center"/>
        <w:rPr>
          <w:rFonts w:hint="eastAsia" w:asciiTheme="minorEastAsia" w:hAnsiTheme="minorEastAsia"/>
          <w:b/>
          <w:color w:val="auto"/>
          <w:sz w:val="30"/>
          <w:szCs w:val="30"/>
        </w:rPr>
      </w:pPr>
      <w:r>
        <w:rPr>
          <w:rFonts w:hint="eastAsia" w:asciiTheme="minorEastAsia" w:hAnsiTheme="minorEastAsia"/>
          <w:b/>
          <w:color w:val="auto"/>
          <w:sz w:val="30"/>
          <w:szCs w:val="30"/>
        </w:rPr>
        <w:t>2025年硕士研究生入学考试初试自命题科目考试要点及推荐书目</w:t>
      </w:r>
    </w:p>
    <w:p>
      <w:pPr>
        <w:spacing w:line="360" w:lineRule="auto"/>
        <w:rPr>
          <w:color w:val="auto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自命题科目及代码：</w:t>
      </w:r>
      <w:r>
        <w:rPr>
          <w:rFonts w:hint="eastAsia" w:ascii="宋体" w:hAnsi="宋体"/>
          <w:b/>
          <w:color w:val="auto"/>
          <w:sz w:val="24"/>
        </w:rPr>
        <w:t>357 翻译基础</w:t>
      </w:r>
      <w:r>
        <w:rPr>
          <w:rFonts w:hint="eastAsia" w:ascii="宋体" w:hAnsi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/>
          <w:b/>
          <w:color w:val="auto"/>
          <w:sz w:val="24"/>
        </w:rPr>
        <w:t>英语</w:t>
      </w:r>
      <w:r>
        <w:rPr>
          <w:rFonts w:hint="eastAsia" w:ascii="宋体" w:hAnsi="宋体"/>
          <w:b/>
          <w:color w:val="auto"/>
          <w:sz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一、考试形式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 xml:space="preserve"> </w:t>
      </w:r>
      <w:r>
        <w:rPr>
          <w:rFonts w:asciiTheme="minorEastAsia" w:hAnsiTheme="minorEastAsia"/>
          <w:color w:val="auto"/>
          <w:sz w:val="24"/>
          <w:szCs w:val="24"/>
        </w:rPr>
        <w:t xml:space="preserve">  </w:t>
      </w:r>
      <w:r>
        <w:rPr>
          <w:rFonts w:asciiTheme="minorEastAsia" w:hAnsiTheme="minorEastAsia"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auto"/>
          <w:sz w:val="24"/>
          <w:szCs w:val="24"/>
        </w:rPr>
        <w:t>笔试，考试时间为3小时，满分1</w:t>
      </w:r>
      <w:r>
        <w:rPr>
          <w:rFonts w:asciiTheme="minorEastAsia" w:hAnsiTheme="minorEastAsia"/>
          <w:color w:val="auto"/>
          <w:sz w:val="24"/>
          <w:szCs w:val="24"/>
        </w:rPr>
        <w:t>50</w:t>
      </w:r>
      <w:r>
        <w:rPr>
          <w:rFonts w:hint="eastAsia" w:asciiTheme="minorEastAsia" w:hAnsiTheme="minorEastAsia"/>
          <w:color w:val="auto"/>
          <w:sz w:val="24"/>
          <w:szCs w:val="24"/>
        </w:rPr>
        <w:t>分。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二、考试要点（</w:t>
      </w:r>
      <w:r>
        <w:rPr>
          <w:rFonts w:hint="eastAsia" w:ascii="宋体" w:hAnsi="宋体"/>
          <w:color w:val="auto"/>
          <w:sz w:val="24"/>
        </w:rPr>
        <w:t>不排除考察要点之外内容，仅供考生参考</w:t>
      </w:r>
      <w:r>
        <w:rPr>
          <w:rFonts w:hint="eastAsia" w:asciiTheme="minorEastAsia" w:hAnsiTheme="minorEastAsia"/>
          <w:color w:val="auto"/>
          <w:sz w:val="24"/>
          <w:szCs w:val="24"/>
        </w:rPr>
        <w:t>）</w:t>
      </w:r>
    </w:p>
    <w:p>
      <w:pPr>
        <w:spacing w:line="360" w:lineRule="auto"/>
        <w:ind w:firstLine="480"/>
        <w:rPr>
          <w:color w:val="auto"/>
          <w:sz w:val="24"/>
        </w:rPr>
      </w:pPr>
      <w:r>
        <w:rPr>
          <w:color w:val="auto"/>
          <w:sz w:val="24"/>
        </w:rPr>
        <w:t>英汉互译的基本技巧和能力</w:t>
      </w:r>
      <w:r>
        <w:rPr>
          <w:rFonts w:hint="eastAsia"/>
          <w:color w:val="auto"/>
          <w:sz w:val="24"/>
        </w:rPr>
        <w:t>；英</w:t>
      </w:r>
      <w:r>
        <w:rPr>
          <w:color w:val="auto"/>
          <w:sz w:val="24"/>
        </w:rPr>
        <w:t>汉语</w:t>
      </w:r>
      <w:r>
        <w:rPr>
          <w:rFonts w:hint="eastAsia"/>
          <w:color w:val="auto"/>
          <w:sz w:val="24"/>
        </w:rPr>
        <w:t>言差异；</w:t>
      </w:r>
      <w:r>
        <w:rPr>
          <w:color w:val="auto"/>
          <w:sz w:val="24"/>
        </w:rPr>
        <w:t>一定的中外文化以及政治、‌经济、‌</w:t>
      </w:r>
      <w:r>
        <w:rPr>
          <w:rFonts w:hint="eastAsia"/>
          <w:color w:val="auto"/>
          <w:sz w:val="24"/>
        </w:rPr>
        <w:t>商</w:t>
      </w:r>
      <w:r>
        <w:rPr>
          <w:color w:val="auto"/>
          <w:sz w:val="24"/>
        </w:rPr>
        <w:t xml:space="preserve">务等方面的背景知识 </w:t>
      </w:r>
      <w:r>
        <w:rPr>
          <w:rFonts w:hint="eastAsia"/>
          <w:color w:val="auto"/>
          <w:sz w:val="24"/>
        </w:rPr>
        <w:t xml:space="preserve"> 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三、推荐书目</w:t>
      </w:r>
    </w:p>
    <w:p>
      <w:pPr>
        <w:pStyle w:val="9"/>
        <w:numPr>
          <w:ilvl w:val="0"/>
          <w:numId w:val="1"/>
        </w:numPr>
        <w:ind w:firstLineChars="0"/>
        <w:rPr>
          <w:color w:val="auto"/>
          <w:sz w:val="24"/>
        </w:rPr>
      </w:pPr>
      <w:r>
        <w:rPr>
          <w:color w:val="auto"/>
          <w:sz w:val="24"/>
        </w:rPr>
        <w:t>《高级英汉翻译理论与实践》</w:t>
      </w:r>
      <w:r>
        <w:rPr>
          <w:rFonts w:hint="eastAsia"/>
          <w:color w:val="auto"/>
          <w:sz w:val="24"/>
        </w:rPr>
        <w:t xml:space="preserve"> （第4版）</w:t>
      </w:r>
      <w:r>
        <w:rPr>
          <w:color w:val="auto"/>
          <w:sz w:val="24"/>
        </w:rPr>
        <w:t>，叶子南，清华大学出版社</w:t>
      </w:r>
      <w:r>
        <w:rPr>
          <w:rFonts w:hint="eastAsia"/>
          <w:color w:val="auto"/>
          <w:sz w:val="24"/>
        </w:rPr>
        <w:t>，2020，5.</w:t>
      </w:r>
    </w:p>
    <w:p>
      <w:pPr>
        <w:rPr>
          <w:color w:val="auto"/>
          <w:sz w:val="24"/>
        </w:rPr>
      </w:pPr>
      <w:r>
        <w:rPr>
          <w:color w:val="auto"/>
          <w:sz w:val="24"/>
        </w:rPr>
        <w:t xml:space="preserve">2.. </w:t>
      </w:r>
      <w:r>
        <w:rPr>
          <w:rFonts w:hint="eastAsia"/>
          <w:color w:val="auto"/>
          <w:sz w:val="24"/>
        </w:rPr>
        <w:t>《中式英语之鉴》Joan Pinkham，姜桂华，外语教学与研究出版社，2000，5.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3. 《理解当代中国 汉英翻译教程》，孙有中，外语教学与研究出版社，2022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 xml:space="preserve">8. 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4. 《新编商务英语翻译教程》，彭萍，商务印书馆，2021</w:t>
      </w:r>
      <w:r>
        <w:rPr>
          <w:color w:val="auto"/>
          <w:sz w:val="24"/>
        </w:rPr>
        <w:t>, 1</w:t>
      </w:r>
    </w:p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5. 《英汉翻译教程》（修订版），张培基，上海外语教育出版社，2009. 3.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068A"/>
    <w:multiLevelType w:val="multilevel"/>
    <w:tmpl w:val="6EF206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7"/>
    <w:rsid w:val="000246D8"/>
    <w:rsid w:val="000C1127"/>
    <w:rsid w:val="000F59ED"/>
    <w:rsid w:val="001B48A3"/>
    <w:rsid w:val="001C75F7"/>
    <w:rsid w:val="00277567"/>
    <w:rsid w:val="00312AED"/>
    <w:rsid w:val="004530D3"/>
    <w:rsid w:val="004C01F7"/>
    <w:rsid w:val="004C31D5"/>
    <w:rsid w:val="00596BC9"/>
    <w:rsid w:val="00623CF1"/>
    <w:rsid w:val="006B4315"/>
    <w:rsid w:val="00706761"/>
    <w:rsid w:val="0074541D"/>
    <w:rsid w:val="007920E7"/>
    <w:rsid w:val="00817363"/>
    <w:rsid w:val="00836CB0"/>
    <w:rsid w:val="009142D1"/>
    <w:rsid w:val="0092607F"/>
    <w:rsid w:val="0094675F"/>
    <w:rsid w:val="00955CD0"/>
    <w:rsid w:val="00AE5972"/>
    <w:rsid w:val="00B03E8B"/>
    <w:rsid w:val="00B333C7"/>
    <w:rsid w:val="00B92711"/>
    <w:rsid w:val="00BC6DC1"/>
    <w:rsid w:val="00BE546B"/>
    <w:rsid w:val="00C21FF2"/>
    <w:rsid w:val="00C56ECB"/>
    <w:rsid w:val="00D11874"/>
    <w:rsid w:val="00D26F6D"/>
    <w:rsid w:val="00D77D50"/>
    <w:rsid w:val="00DA74B4"/>
    <w:rsid w:val="00EA7F38"/>
    <w:rsid w:val="00ED0102"/>
    <w:rsid w:val="00EE7344"/>
    <w:rsid w:val="00F05591"/>
    <w:rsid w:val="00F149C4"/>
    <w:rsid w:val="00F30D8D"/>
    <w:rsid w:val="00F953D4"/>
    <w:rsid w:val="00FB4C41"/>
    <w:rsid w:val="353D05F0"/>
    <w:rsid w:val="5DB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rthjk</Company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2024-07-13T09:08:00Z</dcterms:created>
  <dc:creator>Administrator</dc:creator>
  <cp:lastModifiedBy>wl</cp:lastModifiedBy>
  <dcterms:modified xsi:type="dcterms:W3CDTF">2024-10-08T04:53:26Z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